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A464162" w:rsidR="00291A00" w:rsidRPr="00C01D23" w:rsidRDefault="00FE3601" w:rsidP="007839B7">
            <w:pPr>
              <w:pStyle w:val="TableParagraph"/>
              <w:spacing w:before="106"/>
              <w:ind w:left="103" w:right="138"/>
              <w:rPr>
                <w:sz w:val="20"/>
                <w:szCs w:val="20"/>
              </w:rPr>
            </w:pPr>
            <w:r w:rsidRPr="00C01D23">
              <w:rPr>
                <w:sz w:val="20"/>
                <w:szCs w:val="20"/>
              </w:rPr>
              <w:t>Радно место</w:t>
            </w:r>
            <w:r w:rsidR="0007659E" w:rsidRPr="00C01D23">
              <w:rPr>
                <w:sz w:val="20"/>
                <w:szCs w:val="20"/>
              </w:rPr>
              <w:t xml:space="preserve">: </w:t>
            </w:r>
            <w:r w:rsidR="000F7D28" w:rsidRPr="00C01D23">
              <w:rPr>
                <w:b/>
                <w:bCs/>
                <w:sz w:val="20"/>
                <w:szCs w:val="20"/>
              </w:rPr>
              <w:t>13</w:t>
            </w:r>
            <w:r w:rsidR="007F3BD3">
              <w:rPr>
                <w:b/>
                <w:bCs/>
                <w:sz w:val="20"/>
                <w:szCs w:val="20"/>
              </w:rPr>
              <w:t>4</w:t>
            </w:r>
            <w:r w:rsidR="00425CEC" w:rsidRPr="00C01D23">
              <w:rPr>
                <w:b/>
                <w:bCs/>
                <w:sz w:val="20"/>
                <w:szCs w:val="20"/>
              </w:rPr>
              <w:br/>
            </w:r>
            <w:r w:rsidR="00B85FCF" w:rsidRPr="00C01D23">
              <w:rPr>
                <w:b/>
                <w:bCs/>
                <w:sz w:val="20"/>
                <w:szCs w:val="20"/>
              </w:rPr>
              <w:t>–</w:t>
            </w:r>
            <w:r w:rsidR="0007659E" w:rsidRPr="00C01D23">
              <w:rPr>
                <w:b/>
                <w:bCs/>
                <w:sz w:val="20"/>
                <w:szCs w:val="20"/>
              </w:rPr>
              <w:t xml:space="preserve"> </w:t>
            </w:r>
            <w:r w:rsidR="00C01D23" w:rsidRPr="00C01D23">
              <w:rPr>
                <w:rFonts w:eastAsia="Calibri"/>
                <w:b/>
                <w:bCs/>
                <w:color w:val="000000"/>
                <w:sz w:val="20"/>
                <w:szCs w:val="20"/>
              </w:rPr>
              <w:t>аналитичко–порески послови контроле</w:t>
            </w:r>
            <w:r w:rsidR="00CB47C6" w:rsidRPr="00C01D23">
              <w:rPr>
                <w:rFonts w:eastAsia="Calibri"/>
                <w:color w:val="000000"/>
                <w:sz w:val="20"/>
                <w:szCs w:val="20"/>
                <w:lang w:val="en-US"/>
              </w:rPr>
              <w:t>,</w:t>
            </w:r>
            <w:r w:rsidR="00C01D23" w:rsidRPr="00C01D23">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Бор, са седиштем Мајданпек - </w:t>
            </w:r>
            <w:r w:rsidR="00431798">
              <w:rPr>
                <w:rFonts w:eastAsia="Calibri"/>
                <w:b/>
                <w:bCs/>
                <w:color w:val="000000"/>
                <w:sz w:val="20"/>
                <w:szCs w:val="20"/>
              </w:rPr>
              <w:t>2</w:t>
            </w:r>
            <w:r w:rsidR="00C01D23" w:rsidRPr="00C01D23">
              <w:rPr>
                <w:rFonts w:eastAsia="Calibri"/>
                <w:b/>
                <w:bCs/>
                <w:color w:val="000000"/>
                <w:sz w:val="20"/>
                <w:szCs w:val="20"/>
              </w:rPr>
              <w:t xml:space="preserve"> изврши</w:t>
            </w:r>
            <w:r w:rsidR="00881807">
              <w:rPr>
                <w:rFonts w:eastAsia="Calibri"/>
                <w:b/>
                <w:bCs/>
                <w:color w:val="000000"/>
                <w:sz w:val="20"/>
                <w:szCs w:val="20"/>
              </w:rPr>
              <w:t>о</w:t>
            </w:r>
            <w:r w:rsidR="00C01D23" w:rsidRPr="00C01D23">
              <w:rPr>
                <w:rFonts w:eastAsia="Calibri"/>
                <w:b/>
                <w:bCs/>
                <w:color w:val="000000"/>
                <w:sz w:val="20"/>
                <w:szCs w:val="20"/>
              </w:rPr>
              <w:t>ц</w:t>
            </w:r>
            <w:r w:rsidR="00881807">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32F1218" w:rsidR="00291A00" w:rsidRPr="00094E0C" w:rsidRDefault="00FE3601">
            <w:pPr>
              <w:pStyle w:val="TableParagraph"/>
              <w:spacing w:before="106"/>
              <w:ind w:left="103"/>
              <w:rPr>
                <w:sz w:val="20"/>
                <w:szCs w:val="20"/>
              </w:rPr>
            </w:pPr>
            <w:r w:rsidRPr="00094E0C">
              <w:rPr>
                <w:sz w:val="20"/>
                <w:szCs w:val="20"/>
              </w:rPr>
              <w:t>Звање/положај</w:t>
            </w:r>
            <w:r w:rsidR="00B85FCF" w:rsidRPr="00094E0C">
              <w:rPr>
                <w:sz w:val="20"/>
                <w:szCs w:val="20"/>
              </w:rPr>
              <w:t xml:space="preserve"> </w:t>
            </w:r>
            <w:r w:rsidR="00CB2ADE" w:rsidRPr="00094E0C">
              <w:rPr>
                <w:sz w:val="20"/>
                <w:szCs w:val="20"/>
              </w:rPr>
              <w:t>–</w:t>
            </w:r>
            <w:r w:rsidR="00CB47C6" w:rsidRPr="00094E0C">
              <w:rPr>
                <w:rFonts w:eastAsia="Calibri"/>
                <w:color w:val="000000"/>
                <w:sz w:val="20"/>
                <w:szCs w:val="20"/>
              </w:rPr>
              <w:t xml:space="preserve"> </w:t>
            </w:r>
            <w:r w:rsidR="00094E0C" w:rsidRPr="00094E0C">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717BEB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0E75E4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E69C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E69C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E69C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E69C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E69C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E69CA" w:rsidRPr="00263C63" w14:paraId="39DA3334" w14:textId="77777777" w:rsidTr="00C86993">
        <w:trPr>
          <w:trHeight w:val="579"/>
        </w:trPr>
        <w:tc>
          <w:tcPr>
            <w:tcW w:w="7141" w:type="dxa"/>
            <w:gridSpan w:val="4"/>
            <w:tcBorders>
              <w:right w:val="nil"/>
            </w:tcBorders>
          </w:tcPr>
          <w:p w14:paraId="6BE7CD3A" w14:textId="77777777" w:rsidR="001E69CA" w:rsidRDefault="001E69CA" w:rsidP="00C86993">
            <w:pPr>
              <w:pStyle w:val="TableParagraph"/>
              <w:tabs>
                <w:tab w:val="left" w:pos="7265"/>
                <w:tab w:val="left" w:pos="7960"/>
              </w:tabs>
              <w:ind w:left="102"/>
              <w:rPr>
                <w:sz w:val="20"/>
              </w:rPr>
            </w:pPr>
            <w:bookmarkStart w:id="0" w:name="_Hlk184110550"/>
          </w:p>
          <w:p w14:paraId="36B91FEF" w14:textId="77777777" w:rsidR="001E69CA" w:rsidRDefault="001E69C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70AE305" w14:textId="77777777" w:rsidR="001E69CA" w:rsidRPr="00263C63" w:rsidRDefault="001E69C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7B436CA" w14:textId="77777777" w:rsidR="001E69CA" w:rsidRPr="00263C63" w:rsidRDefault="001E69C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7A6ECE0" w14:textId="77777777" w:rsidR="001E69CA" w:rsidRPr="00263C63" w:rsidRDefault="001E69CA" w:rsidP="00C86993">
            <w:pPr>
              <w:pStyle w:val="TableParagraph"/>
              <w:jc w:val="center"/>
              <w:rPr>
                <w:sz w:val="20"/>
              </w:rPr>
            </w:pPr>
            <w:r w:rsidRPr="00263C63">
              <w:rPr>
                <w:sz w:val="20"/>
              </w:rPr>
              <w:t>НЕ</w:t>
            </w:r>
          </w:p>
        </w:tc>
      </w:tr>
      <w:bookmarkEnd w:id="0"/>
      <w:tr w:rsidR="00291A00" w:rsidRPr="00263C63" w14:paraId="14AD96B4" w14:textId="77777777" w:rsidTr="001E69C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C0BAD" w:rsidRPr="00263C63" w14:paraId="65D2DAF8" w14:textId="77777777" w:rsidTr="00C86993">
        <w:trPr>
          <w:trHeight w:val="579"/>
        </w:trPr>
        <w:tc>
          <w:tcPr>
            <w:tcW w:w="7141" w:type="dxa"/>
            <w:gridSpan w:val="5"/>
            <w:tcBorders>
              <w:right w:val="nil"/>
            </w:tcBorders>
          </w:tcPr>
          <w:p w14:paraId="733A4E5D" w14:textId="77777777" w:rsidR="00BC0BAD" w:rsidRDefault="00BC0BAD" w:rsidP="00C86993">
            <w:pPr>
              <w:pStyle w:val="TableParagraph"/>
              <w:tabs>
                <w:tab w:val="left" w:pos="7265"/>
                <w:tab w:val="left" w:pos="7960"/>
              </w:tabs>
              <w:ind w:left="102"/>
              <w:rPr>
                <w:sz w:val="20"/>
              </w:rPr>
            </w:pPr>
            <w:bookmarkStart w:id="1" w:name="_Hlk184110566"/>
          </w:p>
          <w:p w14:paraId="1EDD4BFC" w14:textId="77777777" w:rsidR="00BC0BAD" w:rsidRDefault="00BC0BAD"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AB8C250" w14:textId="77777777" w:rsidR="00BC0BAD" w:rsidRPr="00263C63" w:rsidRDefault="00BC0BA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D0340A5" w14:textId="77777777" w:rsidR="00BC0BAD" w:rsidRPr="00263C63" w:rsidRDefault="00BC0BA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0D3BBA7" w14:textId="77777777" w:rsidR="00BC0BAD" w:rsidRPr="00263C63" w:rsidRDefault="00BC0BAD"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12F97" w:rsidRPr="00263C63" w14:paraId="419BB3B9" w14:textId="77777777" w:rsidTr="00C86993">
        <w:trPr>
          <w:trHeight w:val="481"/>
        </w:trPr>
        <w:tc>
          <w:tcPr>
            <w:tcW w:w="7515" w:type="dxa"/>
            <w:tcBorders>
              <w:right w:val="nil"/>
            </w:tcBorders>
          </w:tcPr>
          <w:p w14:paraId="75912722" w14:textId="77777777" w:rsidR="00312F97" w:rsidRPr="00263C63" w:rsidRDefault="00312F9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C97292D" w14:textId="77777777" w:rsidR="00312F97" w:rsidRPr="00263C63" w:rsidRDefault="00312F97" w:rsidP="00C86993">
            <w:pPr>
              <w:pStyle w:val="TableParagraph"/>
              <w:ind w:left="208"/>
              <w:jc w:val="center"/>
              <w:rPr>
                <w:sz w:val="20"/>
              </w:rPr>
            </w:pPr>
            <w:r w:rsidRPr="00263C63">
              <w:rPr>
                <w:sz w:val="20"/>
              </w:rPr>
              <w:t>ДА</w:t>
            </w:r>
          </w:p>
        </w:tc>
        <w:tc>
          <w:tcPr>
            <w:tcW w:w="981" w:type="dxa"/>
            <w:tcBorders>
              <w:left w:val="nil"/>
            </w:tcBorders>
            <w:vAlign w:val="center"/>
          </w:tcPr>
          <w:p w14:paraId="2E139DDB" w14:textId="77777777" w:rsidR="00312F97" w:rsidRPr="00263C63" w:rsidRDefault="00312F9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4E0C"/>
    <w:rsid w:val="000D1466"/>
    <w:rsid w:val="000F7D28"/>
    <w:rsid w:val="0010169F"/>
    <w:rsid w:val="00142A57"/>
    <w:rsid w:val="00155FC2"/>
    <w:rsid w:val="001B5D18"/>
    <w:rsid w:val="001E4D5B"/>
    <w:rsid w:val="001E69CA"/>
    <w:rsid w:val="00260DA3"/>
    <w:rsid w:val="00263C63"/>
    <w:rsid w:val="00291A00"/>
    <w:rsid w:val="00312F97"/>
    <w:rsid w:val="00324434"/>
    <w:rsid w:val="003610B4"/>
    <w:rsid w:val="00363E07"/>
    <w:rsid w:val="003C780B"/>
    <w:rsid w:val="003F74CE"/>
    <w:rsid w:val="00425CEC"/>
    <w:rsid w:val="00431798"/>
    <w:rsid w:val="00432A42"/>
    <w:rsid w:val="004B1BE7"/>
    <w:rsid w:val="00581196"/>
    <w:rsid w:val="005A0C3E"/>
    <w:rsid w:val="006367DA"/>
    <w:rsid w:val="006527C7"/>
    <w:rsid w:val="00656DB2"/>
    <w:rsid w:val="006D534C"/>
    <w:rsid w:val="00741EAE"/>
    <w:rsid w:val="00742160"/>
    <w:rsid w:val="007839B7"/>
    <w:rsid w:val="007F3BD3"/>
    <w:rsid w:val="00845723"/>
    <w:rsid w:val="00881807"/>
    <w:rsid w:val="00914CD0"/>
    <w:rsid w:val="009769CA"/>
    <w:rsid w:val="00983496"/>
    <w:rsid w:val="009846CC"/>
    <w:rsid w:val="00A274F3"/>
    <w:rsid w:val="00A333C8"/>
    <w:rsid w:val="00AB7B8E"/>
    <w:rsid w:val="00B85FCF"/>
    <w:rsid w:val="00BC0BAD"/>
    <w:rsid w:val="00BE7FB0"/>
    <w:rsid w:val="00C01D23"/>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